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C27" w:rsidRPr="000A3208" w:rsidRDefault="00AD5C27" w:rsidP="00AD5C27">
      <w:pPr>
        <w:jc w:val="right"/>
        <w:rPr>
          <w:b/>
          <w:sz w:val="32"/>
          <w:szCs w:val="32"/>
        </w:rPr>
      </w:pPr>
      <w:r w:rsidRPr="000A3208">
        <w:rPr>
          <w:b/>
          <w:sz w:val="32"/>
          <w:szCs w:val="32"/>
        </w:rPr>
        <w:t>ПРОЕКТ</w:t>
      </w:r>
    </w:p>
    <w:p w:rsidR="00AD5C27" w:rsidRPr="009A7578" w:rsidRDefault="00AD5C27" w:rsidP="00AD5C27">
      <w:pPr>
        <w:jc w:val="center"/>
        <w:rPr>
          <w:b/>
          <w:spacing w:val="20"/>
          <w:sz w:val="40"/>
          <w:szCs w:val="40"/>
        </w:rPr>
      </w:pPr>
      <w:proofErr w:type="gramStart"/>
      <w:r w:rsidRPr="009A7578">
        <w:rPr>
          <w:b/>
          <w:spacing w:val="20"/>
          <w:sz w:val="40"/>
          <w:szCs w:val="40"/>
        </w:rPr>
        <w:t>Р</w:t>
      </w:r>
      <w:proofErr w:type="gramEnd"/>
      <w:r w:rsidRPr="009A7578">
        <w:rPr>
          <w:b/>
          <w:spacing w:val="20"/>
          <w:sz w:val="40"/>
          <w:szCs w:val="40"/>
        </w:rPr>
        <w:t xml:space="preserve"> Е Ш Е Н И Е</w:t>
      </w:r>
    </w:p>
    <w:p w:rsidR="00AD5C27" w:rsidRPr="009A7578" w:rsidRDefault="00AD5C27" w:rsidP="00AD5C27">
      <w:pPr>
        <w:jc w:val="center"/>
      </w:pPr>
    </w:p>
    <w:p w:rsidR="00AD5C27" w:rsidRPr="00D64368" w:rsidRDefault="00AD5C27" w:rsidP="00AD5C27">
      <w:pPr>
        <w:jc w:val="center"/>
        <w:rPr>
          <w:sz w:val="24"/>
          <w:szCs w:val="24"/>
        </w:rPr>
      </w:pPr>
      <w:r w:rsidRPr="00D64368">
        <w:rPr>
          <w:b/>
          <w:bCs/>
          <w:sz w:val="24"/>
          <w:szCs w:val="24"/>
        </w:rPr>
        <w:t xml:space="preserve">от  № </w:t>
      </w:r>
    </w:p>
    <w:p w:rsidR="00AD5C27" w:rsidRPr="00D64368" w:rsidRDefault="00AD5C27" w:rsidP="00AD5C27">
      <w:pPr>
        <w:jc w:val="center"/>
        <w:rPr>
          <w:sz w:val="24"/>
          <w:szCs w:val="24"/>
        </w:rPr>
      </w:pPr>
    </w:p>
    <w:p w:rsidR="00834BED" w:rsidRPr="00D64368" w:rsidRDefault="00834BED" w:rsidP="00834BED">
      <w:pPr>
        <w:jc w:val="center"/>
        <w:rPr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6237"/>
      </w:tblGrid>
      <w:tr w:rsidR="00834BED" w:rsidRPr="00D64368" w:rsidTr="00834BED">
        <w:tc>
          <w:tcPr>
            <w:tcW w:w="6237" w:type="dxa"/>
          </w:tcPr>
          <w:p w:rsidR="00834BED" w:rsidRPr="00D64368" w:rsidRDefault="00B67A5A" w:rsidP="003F6FFD">
            <w:pPr>
              <w:ind w:right="-57"/>
              <w:jc w:val="both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 xml:space="preserve">«Об </w:t>
            </w:r>
            <w:r w:rsidR="006E4B39" w:rsidRPr="00D64368">
              <w:rPr>
                <w:b/>
                <w:sz w:val="24"/>
                <w:szCs w:val="24"/>
              </w:rPr>
              <w:t>отмене решения совета депутатов Сосновоборского городского округа от 28.11.2016 г. № 166 «Об особенностях формирования фонда оплаты труда, предусмотренного решением совета депутатов Сосновоборского городского округа от 25.05.2011 г. № 44 «Об утверждении «Положения о ежемесячных и иных дополнительных выплатах лицам, замещающим муниципальные должности, должности муниципальной службы, должности, не являющиеся должностями муниципальной службы в органах местного самоуправления Сосновоборского городского округа и о</w:t>
            </w:r>
            <w:proofErr w:type="gramEnd"/>
            <w:r w:rsidR="006E4B39" w:rsidRPr="00D64368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6E4B39" w:rsidRPr="00D64368">
              <w:rPr>
                <w:b/>
                <w:sz w:val="24"/>
                <w:szCs w:val="24"/>
              </w:rPr>
              <w:t>порядке</w:t>
            </w:r>
            <w:proofErr w:type="gramEnd"/>
            <w:r w:rsidR="006E4B39" w:rsidRPr="00D64368">
              <w:rPr>
                <w:b/>
                <w:sz w:val="24"/>
                <w:szCs w:val="24"/>
              </w:rPr>
              <w:t xml:space="preserve"> формирования фонда оплаты труда указанных лиц»</w:t>
            </w:r>
            <w:r w:rsidR="006E4B39" w:rsidRPr="00D64368">
              <w:rPr>
                <w:b/>
                <w:bCs/>
                <w:sz w:val="24"/>
                <w:szCs w:val="24"/>
              </w:rPr>
              <w:t xml:space="preserve"> на 2017-2027 годы</w:t>
            </w:r>
            <w:r w:rsidR="006E4B39" w:rsidRPr="00D64368">
              <w:rPr>
                <w:b/>
                <w:sz w:val="24"/>
                <w:szCs w:val="24"/>
              </w:rPr>
              <w:t>»</w:t>
            </w:r>
            <w:r>
              <w:rPr>
                <w:b/>
                <w:sz w:val="24"/>
                <w:szCs w:val="24"/>
              </w:rPr>
              <w:t>»</w:t>
            </w:r>
          </w:p>
          <w:p w:rsidR="00834BED" w:rsidRPr="00D64368" w:rsidRDefault="00834BED" w:rsidP="003F6FFD">
            <w:pPr>
              <w:ind w:right="-108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834BED" w:rsidRPr="00D64368" w:rsidRDefault="00C57D2D" w:rsidP="00D64368">
      <w:pPr>
        <w:ind w:firstLine="709"/>
        <w:jc w:val="both"/>
        <w:rPr>
          <w:sz w:val="24"/>
          <w:szCs w:val="24"/>
        </w:rPr>
      </w:pPr>
      <w:r w:rsidRPr="00D64368">
        <w:rPr>
          <w:sz w:val="24"/>
          <w:szCs w:val="24"/>
        </w:rPr>
        <w:t xml:space="preserve">Руководствуясь </w:t>
      </w:r>
      <w:r w:rsidR="00B67A5A" w:rsidRPr="00D64368">
        <w:rPr>
          <w:sz w:val="24"/>
          <w:szCs w:val="24"/>
        </w:rPr>
        <w:t>решение</w:t>
      </w:r>
      <w:r w:rsidR="00B67A5A">
        <w:rPr>
          <w:sz w:val="24"/>
          <w:szCs w:val="24"/>
        </w:rPr>
        <w:t>м</w:t>
      </w:r>
      <w:r w:rsidR="00B67A5A" w:rsidRPr="00D64368">
        <w:rPr>
          <w:sz w:val="24"/>
          <w:szCs w:val="24"/>
        </w:rPr>
        <w:t xml:space="preserve"> совета депутатов Сосновоборского городского округа от 25.05.2011 г. № 44 «Об утверждении «Положения о ежемесячных и иных дополнительных выплатах лицам, замещающим муниципальные должности, должности муниципальной службы, должности, не являющиеся должностями муниципальной службы в органах местного самоуправления Сосновоборского городского округа и о порядке формирования фонда оплаты труда указанных лиц» </w:t>
      </w:r>
      <w:r w:rsidRPr="00D64368">
        <w:rPr>
          <w:sz w:val="24"/>
          <w:szCs w:val="24"/>
        </w:rPr>
        <w:t>(с внесенными изменениями и дополнениями), совет депутатов Сосновоборского городского округа</w:t>
      </w:r>
    </w:p>
    <w:p w:rsidR="00834BED" w:rsidRPr="00D64368" w:rsidRDefault="00834BED" w:rsidP="00834BED">
      <w:pPr>
        <w:ind w:firstLine="709"/>
        <w:jc w:val="center"/>
        <w:rPr>
          <w:sz w:val="24"/>
          <w:szCs w:val="24"/>
        </w:rPr>
      </w:pPr>
      <w:proofErr w:type="gramStart"/>
      <w:r w:rsidRPr="00D64368">
        <w:rPr>
          <w:sz w:val="24"/>
          <w:szCs w:val="24"/>
        </w:rPr>
        <w:t>Р</w:t>
      </w:r>
      <w:proofErr w:type="gramEnd"/>
      <w:r w:rsidRPr="00D64368">
        <w:rPr>
          <w:sz w:val="24"/>
          <w:szCs w:val="24"/>
        </w:rPr>
        <w:t xml:space="preserve"> Е Ш И Л:</w:t>
      </w:r>
    </w:p>
    <w:p w:rsidR="00834BED" w:rsidRPr="00D64368" w:rsidRDefault="00834BED" w:rsidP="00834BED">
      <w:pPr>
        <w:ind w:firstLine="709"/>
        <w:jc w:val="center"/>
        <w:rPr>
          <w:sz w:val="24"/>
          <w:szCs w:val="24"/>
        </w:rPr>
      </w:pPr>
    </w:p>
    <w:p w:rsidR="00794422" w:rsidRPr="00D64368" w:rsidRDefault="00834BED" w:rsidP="00794422">
      <w:pPr>
        <w:ind w:firstLine="709"/>
        <w:jc w:val="both"/>
        <w:rPr>
          <w:sz w:val="24"/>
          <w:szCs w:val="24"/>
        </w:rPr>
      </w:pPr>
      <w:r w:rsidRPr="00D64368">
        <w:rPr>
          <w:sz w:val="24"/>
          <w:szCs w:val="24"/>
        </w:rPr>
        <w:t xml:space="preserve">1. </w:t>
      </w:r>
      <w:r w:rsidR="0071222A" w:rsidRPr="00D64368">
        <w:rPr>
          <w:sz w:val="24"/>
          <w:szCs w:val="24"/>
        </w:rPr>
        <w:t>Р</w:t>
      </w:r>
      <w:r w:rsidR="00794422" w:rsidRPr="00D64368">
        <w:rPr>
          <w:sz w:val="24"/>
          <w:szCs w:val="24"/>
        </w:rPr>
        <w:t>ешение совета депутатов Сосновоборского городского округа от 28.11.2016 г. № 166 «Об особенностях формирования фонда оплаты труда, предусмотренного решением совета депутатов Сосновоборского городского округа от 25.05.2011 г. № 44 «Об утверждении «Положения о ежемесячных и иных дополнительных выплатах лицам, замещающим муниципальные должности, должности муниципальной службы, должности, не являющиеся должностями муниципальной службы в органах местного самоуправления Сосновоборского городского округа и о порядке формирования фонда оплаты труда указанных лиц» на 2017-2027 годы»</w:t>
      </w:r>
      <w:r w:rsidR="0071222A" w:rsidRPr="00D64368">
        <w:rPr>
          <w:sz w:val="24"/>
          <w:szCs w:val="24"/>
        </w:rPr>
        <w:t xml:space="preserve"> считать утратившим силу</w:t>
      </w:r>
      <w:r w:rsidR="00794422" w:rsidRPr="00D64368">
        <w:rPr>
          <w:sz w:val="24"/>
          <w:szCs w:val="24"/>
        </w:rPr>
        <w:t>.</w:t>
      </w:r>
    </w:p>
    <w:p w:rsidR="00834BED" w:rsidRPr="00D64368" w:rsidRDefault="00834BED" w:rsidP="00834BED">
      <w:pPr>
        <w:ind w:firstLine="709"/>
        <w:jc w:val="both"/>
        <w:rPr>
          <w:sz w:val="24"/>
          <w:szCs w:val="24"/>
        </w:rPr>
      </w:pPr>
    </w:p>
    <w:p w:rsidR="00834BED" w:rsidRPr="00D64368" w:rsidRDefault="00B67A5A" w:rsidP="00834BE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834BED" w:rsidRPr="00D64368">
        <w:rPr>
          <w:sz w:val="24"/>
          <w:szCs w:val="24"/>
        </w:rPr>
        <w:t>. Настоящее решение официально обнародовать на официальном сайте городской газеты «Маяк».</w:t>
      </w:r>
    </w:p>
    <w:p w:rsidR="00834BED" w:rsidRPr="00D64368" w:rsidRDefault="00834BED" w:rsidP="00834BED">
      <w:pPr>
        <w:ind w:firstLine="709"/>
        <w:jc w:val="both"/>
        <w:rPr>
          <w:sz w:val="24"/>
          <w:szCs w:val="24"/>
        </w:rPr>
      </w:pPr>
    </w:p>
    <w:p w:rsidR="00834BED" w:rsidRPr="00D64368" w:rsidRDefault="00B67A5A" w:rsidP="00834BE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834BED" w:rsidRPr="00D64368">
        <w:rPr>
          <w:sz w:val="24"/>
          <w:szCs w:val="24"/>
        </w:rPr>
        <w:t xml:space="preserve">. Настоящее решение вступает в силу с </w:t>
      </w:r>
      <w:r>
        <w:rPr>
          <w:sz w:val="24"/>
          <w:szCs w:val="24"/>
        </w:rPr>
        <w:t>01.01.2026</w:t>
      </w:r>
      <w:r w:rsidR="00834BED" w:rsidRPr="00D64368">
        <w:rPr>
          <w:sz w:val="24"/>
          <w:szCs w:val="24"/>
        </w:rPr>
        <w:t>.</w:t>
      </w:r>
    </w:p>
    <w:p w:rsidR="00834BED" w:rsidRPr="00D64368" w:rsidRDefault="00834BED" w:rsidP="00834BED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4"/>
          <w:szCs w:val="24"/>
          <w:lang w:eastAsia="en-US"/>
        </w:rPr>
      </w:pPr>
    </w:p>
    <w:p w:rsidR="00834BED" w:rsidRPr="00D64368" w:rsidRDefault="00834BED" w:rsidP="00834BED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4"/>
          <w:szCs w:val="24"/>
          <w:lang w:eastAsia="en-US"/>
        </w:rPr>
      </w:pPr>
    </w:p>
    <w:p w:rsidR="006972FE" w:rsidRPr="00D64368" w:rsidRDefault="006972FE" w:rsidP="006972FE">
      <w:pPr>
        <w:rPr>
          <w:b/>
          <w:bCs/>
          <w:iCs/>
          <w:sz w:val="24"/>
          <w:szCs w:val="24"/>
        </w:rPr>
      </w:pPr>
    </w:p>
    <w:p w:rsidR="00703189" w:rsidRPr="00D64368" w:rsidRDefault="00703189" w:rsidP="006972FE">
      <w:pPr>
        <w:rPr>
          <w:b/>
          <w:bCs/>
          <w:iCs/>
          <w:sz w:val="24"/>
          <w:szCs w:val="24"/>
        </w:rPr>
      </w:pPr>
      <w:bookmarkStart w:id="0" w:name="_GoBack"/>
      <w:bookmarkEnd w:id="0"/>
    </w:p>
    <w:p w:rsidR="00703189" w:rsidRPr="00D64368" w:rsidRDefault="00703189" w:rsidP="006972FE">
      <w:pPr>
        <w:rPr>
          <w:b/>
          <w:bCs/>
          <w:iCs/>
          <w:sz w:val="24"/>
          <w:szCs w:val="24"/>
        </w:rPr>
      </w:pPr>
    </w:p>
    <w:p w:rsidR="006972FE" w:rsidRPr="00D64368" w:rsidRDefault="006972FE" w:rsidP="006972FE">
      <w:pPr>
        <w:rPr>
          <w:b/>
          <w:bCs/>
          <w:iCs/>
          <w:sz w:val="24"/>
          <w:szCs w:val="24"/>
        </w:rPr>
      </w:pPr>
      <w:r w:rsidRPr="00D64368">
        <w:rPr>
          <w:b/>
          <w:bCs/>
          <w:iCs/>
          <w:sz w:val="24"/>
          <w:szCs w:val="24"/>
        </w:rPr>
        <w:t>Председатель совета депутатов</w:t>
      </w:r>
    </w:p>
    <w:p w:rsidR="006972FE" w:rsidRPr="00D64368" w:rsidRDefault="0071222A" w:rsidP="006972FE">
      <w:pPr>
        <w:rPr>
          <w:b/>
          <w:sz w:val="24"/>
          <w:szCs w:val="24"/>
        </w:rPr>
      </w:pPr>
      <w:r w:rsidRPr="00D64368">
        <w:rPr>
          <w:b/>
          <w:bCs/>
          <w:iCs/>
          <w:sz w:val="24"/>
          <w:szCs w:val="24"/>
        </w:rPr>
        <w:t>Сосновоборского городского</w:t>
      </w:r>
      <w:r w:rsidRPr="00D64368">
        <w:rPr>
          <w:b/>
          <w:bCs/>
          <w:iCs/>
          <w:sz w:val="24"/>
          <w:szCs w:val="24"/>
        </w:rPr>
        <w:tab/>
      </w:r>
      <w:r w:rsidRPr="00D64368">
        <w:rPr>
          <w:b/>
          <w:bCs/>
          <w:iCs/>
          <w:sz w:val="24"/>
          <w:szCs w:val="24"/>
        </w:rPr>
        <w:tab/>
      </w:r>
      <w:r w:rsidRPr="00D64368">
        <w:rPr>
          <w:b/>
          <w:bCs/>
          <w:iCs/>
          <w:sz w:val="24"/>
          <w:szCs w:val="24"/>
        </w:rPr>
        <w:tab/>
      </w:r>
      <w:r w:rsidRPr="00D64368">
        <w:rPr>
          <w:b/>
          <w:bCs/>
          <w:iCs/>
          <w:sz w:val="24"/>
          <w:szCs w:val="24"/>
        </w:rPr>
        <w:tab/>
      </w:r>
      <w:r w:rsidR="006C2A78" w:rsidRPr="00D64368">
        <w:rPr>
          <w:b/>
          <w:bCs/>
          <w:iCs/>
          <w:sz w:val="24"/>
          <w:szCs w:val="24"/>
        </w:rPr>
        <w:tab/>
      </w:r>
      <w:r w:rsidR="006C2A78" w:rsidRPr="00D64368">
        <w:rPr>
          <w:b/>
          <w:bCs/>
          <w:iCs/>
          <w:sz w:val="24"/>
          <w:szCs w:val="24"/>
        </w:rPr>
        <w:tab/>
      </w:r>
      <w:r w:rsidR="00D64368">
        <w:rPr>
          <w:b/>
          <w:bCs/>
          <w:iCs/>
          <w:sz w:val="24"/>
          <w:szCs w:val="24"/>
        </w:rPr>
        <w:t xml:space="preserve">             </w:t>
      </w:r>
      <w:r w:rsidR="006C2A78" w:rsidRPr="00D64368">
        <w:rPr>
          <w:b/>
          <w:bCs/>
          <w:iCs/>
          <w:sz w:val="24"/>
          <w:szCs w:val="24"/>
        </w:rPr>
        <w:t xml:space="preserve">  </w:t>
      </w:r>
      <w:r w:rsidR="007E66A3" w:rsidRPr="00D64368">
        <w:rPr>
          <w:b/>
          <w:sz w:val="24"/>
          <w:szCs w:val="24"/>
        </w:rPr>
        <w:t>А.Н. Афанасьев</w:t>
      </w:r>
    </w:p>
    <w:p w:rsidR="006972FE" w:rsidRPr="00D64368" w:rsidRDefault="006972FE" w:rsidP="006972FE">
      <w:pPr>
        <w:rPr>
          <w:b/>
          <w:bCs/>
          <w:iCs/>
          <w:sz w:val="24"/>
          <w:szCs w:val="24"/>
        </w:rPr>
      </w:pPr>
    </w:p>
    <w:p w:rsidR="006972FE" w:rsidRPr="00D64368" w:rsidRDefault="006972FE" w:rsidP="006972FE">
      <w:pPr>
        <w:rPr>
          <w:b/>
          <w:bCs/>
          <w:iCs/>
          <w:sz w:val="24"/>
          <w:szCs w:val="24"/>
        </w:rPr>
      </w:pPr>
      <w:r w:rsidRPr="00D64368">
        <w:rPr>
          <w:b/>
          <w:bCs/>
          <w:iCs/>
          <w:sz w:val="24"/>
          <w:szCs w:val="24"/>
        </w:rPr>
        <w:t xml:space="preserve">Глава Сосновоборского </w:t>
      </w:r>
    </w:p>
    <w:p w:rsidR="000E6E11" w:rsidRDefault="006972FE" w:rsidP="00D64368">
      <w:pPr>
        <w:ind w:right="-143"/>
        <w:jc w:val="both"/>
        <w:rPr>
          <w:b/>
          <w:sz w:val="24"/>
          <w:szCs w:val="24"/>
        </w:rPr>
      </w:pPr>
      <w:r w:rsidRPr="00D64368">
        <w:rPr>
          <w:b/>
          <w:bCs/>
          <w:iCs/>
          <w:sz w:val="24"/>
          <w:szCs w:val="24"/>
        </w:rPr>
        <w:t>городского округа</w:t>
      </w:r>
      <w:r w:rsidR="0071222A" w:rsidRPr="00D64368">
        <w:rPr>
          <w:b/>
          <w:bCs/>
          <w:iCs/>
          <w:sz w:val="24"/>
          <w:szCs w:val="24"/>
        </w:rPr>
        <w:tab/>
      </w:r>
      <w:r w:rsidR="0071222A" w:rsidRPr="00D64368">
        <w:rPr>
          <w:b/>
          <w:bCs/>
          <w:iCs/>
          <w:sz w:val="24"/>
          <w:szCs w:val="24"/>
        </w:rPr>
        <w:tab/>
      </w:r>
      <w:r w:rsidR="0071222A" w:rsidRPr="00D64368">
        <w:rPr>
          <w:b/>
          <w:bCs/>
          <w:iCs/>
          <w:sz w:val="24"/>
          <w:szCs w:val="24"/>
        </w:rPr>
        <w:tab/>
      </w:r>
      <w:r w:rsidR="0071222A" w:rsidRPr="00D64368">
        <w:rPr>
          <w:b/>
          <w:bCs/>
          <w:iCs/>
          <w:sz w:val="24"/>
          <w:szCs w:val="24"/>
        </w:rPr>
        <w:tab/>
      </w:r>
      <w:r w:rsidR="0071222A" w:rsidRPr="00D64368">
        <w:rPr>
          <w:b/>
          <w:bCs/>
          <w:iCs/>
          <w:sz w:val="24"/>
          <w:szCs w:val="24"/>
        </w:rPr>
        <w:tab/>
      </w:r>
      <w:r w:rsidR="0071222A" w:rsidRPr="00D64368">
        <w:rPr>
          <w:b/>
          <w:bCs/>
          <w:iCs/>
          <w:sz w:val="24"/>
          <w:szCs w:val="24"/>
        </w:rPr>
        <w:tab/>
      </w:r>
      <w:r w:rsidR="0071222A" w:rsidRPr="00D64368">
        <w:rPr>
          <w:b/>
          <w:bCs/>
          <w:iCs/>
          <w:sz w:val="24"/>
          <w:szCs w:val="24"/>
        </w:rPr>
        <w:tab/>
      </w:r>
      <w:r w:rsidR="00D64368">
        <w:rPr>
          <w:b/>
          <w:bCs/>
          <w:iCs/>
          <w:sz w:val="24"/>
          <w:szCs w:val="24"/>
        </w:rPr>
        <w:t xml:space="preserve">                       </w:t>
      </w:r>
      <w:r w:rsidR="006C2A78" w:rsidRPr="00D64368">
        <w:rPr>
          <w:b/>
          <w:bCs/>
          <w:iCs/>
          <w:sz w:val="24"/>
          <w:szCs w:val="24"/>
        </w:rPr>
        <w:tab/>
        <w:t xml:space="preserve">   </w:t>
      </w:r>
      <w:r w:rsidRPr="00D64368">
        <w:rPr>
          <w:b/>
          <w:sz w:val="24"/>
          <w:szCs w:val="24"/>
        </w:rPr>
        <w:t>М.В.</w:t>
      </w:r>
      <w:r w:rsidR="00F3643F" w:rsidRPr="00D64368">
        <w:rPr>
          <w:b/>
          <w:sz w:val="24"/>
          <w:szCs w:val="24"/>
        </w:rPr>
        <w:t xml:space="preserve"> </w:t>
      </w:r>
      <w:r w:rsidRPr="00D64368">
        <w:rPr>
          <w:b/>
          <w:sz w:val="24"/>
          <w:szCs w:val="24"/>
        </w:rPr>
        <w:t>Воронков</w:t>
      </w:r>
    </w:p>
    <w:p w:rsidR="00315AD2" w:rsidRDefault="00315AD2" w:rsidP="00D64368">
      <w:pPr>
        <w:ind w:right="-143"/>
        <w:jc w:val="both"/>
        <w:rPr>
          <w:b/>
          <w:sz w:val="24"/>
          <w:szCs w:val="24"/>
        </w:rPr>
      </w:pPr>
    </w:p>
    <w:p w:rsidR="00315AD2" w:rsidRDefault="00315AD2" w:rsidP="00D64368">
      <w:pPr>
        <w:ind w:right="-143"/>
        <w:jc w:val="both"/>
        <w:rPr>
          <w:b/>
          <w:sz w:val="24"/>
          <w:szCs w:val="24"/>
        </w:rPr>
      </w:pPr>
    </w:p>
    <w:p w:rsidR="00315AD2" w:rsidRPr="001068B8" w:rsidRDefault="00315AD2" w:rsidP="00315AD2">
      <w:pPr>
        <w:ind w:firstLine="709"/>
        <w:jc w:val="center"/>
        <w:rPr>
          <w:b/>
          <w:bCs/>
          <w:sz w:val="24"/>
          <w:szCs w:val="24"/>
        </w:rPr>
      </w:pPr>
      <w:r w:rsidRPr="001068B8">
        <w:rPr>
          <w:b/>
          <w:bCs/>
          <w:sz w:val="24"/>
          <w:szCs w:val="24"/>
        </w:rPr>
        <w:t>ПОЯСНИТЕЛЬНАЯ ЗАПИСКА № 1</w:t>
      </w:r>
    </w:p>
    <w:p w:rsidR="00315AD2" w:rsidRPr="001068B8" w:rsidRDefault="00315AD2" w:rsidP="00315AD2">
      <w:pPr>
        <w:ind w:firstLine="709"/>
        <w:jc w:val="center"/>
        <w:rPr>
          <w:sz w:val="24"/>
          <w:szCs w:val="24"/>
        </w:rPr>
      </w:pPr>
    </w:p>
    <w:p w:rsidR="00315AD2" w:rsidRPr="00B70CCF" w:rsidRDefault="00315AD2" w:rsidP="00315AD2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proofErr w:type="gramStart"/>
      <w:r>
        <w:rPr>
          <w:b/>
          <w:bCs/>
          <w:sz w:val="24"/>
          <w:szCs w:val="24"/>
        </w:rPr>
        <w:t>к</w:t>
      </w:r>
      <w:r w:rsidRPr="001068B8">
        <w:rPr>
          <w:b/>
          <w:bCs/>
          <w:sz w:val="24"/>
          <w:szCs w:val="24"/>
        </w:rPr>
        <w:t xml:space="preserve"> проекту решения совета депутатов Сосновоборского городского округа </w:t>
      </w:r>
      <w:r w:rsidRPr="00B70CCF">
        <w:rPr>
          <w:b/>
          <w:bCs/>
          <w:sz w:val="24"/>
          <w:szCs w:val="24"/>
        </w:rPr>
        <w:t>«О</w:t>
      </w:r>
      <w:r>
        <w:rPr>
          <w:b/>
          <w:bCs/>
          <w:sz w:val="24"/>
          <w:szCs w:val="24"/>
        </w:rPr>
        <w:t>б</w:t>
      </w:r>
      <w:r w:rsidRPr="00B70CCF">
        <w:rPr>
          <w:b/>
          <w:bCs/>
          <w:sz w:val="24"/>
          <w:szCs w:val="24"/>
        </w:rPr>
        <w:t xml:space="preserve"> отмене решения совета депутатов Сосновоборского городского округа от 28.11.2016 г. № 166 «Об особенностях формирования фонда оплаты труда, предусмотренного решением совета депутатов Сосновоборского городского округа от 25.05.2011 г. № 44 «Об утверждении «Положения о ежемесячных и иных дополнительных выплатах лицам, замещающим муниципальные должности, должности муниципальной службы, должности, не являющиеся должностями муниципальной службы в</w:t>
      </w:r>
      <w:proofErr w:type="gramEnd"/>
      <w:r w:rsidRPr="00B70CCF">
        <w:rPr>
          <w:b/>
          <w:bCs/>
          <w:sz w:val="24"/>
          <w:szCs w:val="24"/>
        </w:rPr>
        <w:t xml:space="preserve"> </w:t>
      </w:r>
      <w:proofErr w:type="gramStart"/>
      <w:r w:rsidRPr="00B70CCF">
        <w:rPr>
          <w:b/>
          <w:bCs/>
          <w:sz w:val="24"/>
          <w:szCs w:val="24"/>
        </w:rPr>
        <w:t>органах</w:t>
      </w:r>
      <w:proofErr w:type="gramEnd"/>
      <w:r w:rsidRPr="00B70CCF">
        <w:rPr>
          <w:b/>
          <w:bCs/>
          <w:sz w:val="24"/>
          <w:szCs w:val="24"/>
        </w:rPr>
        <w:t xml:space="preserve"> местного самоуправления Сосновоборского городского округа и о порядке формирования фонда оплаты труда указанных лиц» на 2017-2027 годы»</w:t>
      </w:r>
      <w:r>
        <w:rPr>
          <w:b/>
          <w:bCs/>
          <w:sz w:val="24"/>
          <w:szCs w:val="24"/>
        </w:rPr>
        <w:t>.</w:t>
      </w:r>
    </w:p>
    <w:p w:rsidR="00315AD2" w:rsidRPr="001068B8" w:rsidRDefault="00315AD2" w:rsidP="00315AD2">
      <w:pPr>
        <w:ind w:firstLine="709"/>
        <w:jc w:val="both"/>
        <w:rPr>
          <w:b/>
          <w:bCs/>
          <w:sz w:val="24"/>
          <w:szCs w:val="24"/>
        </w:rPr>
      </w:pPr>
      <w:r w:rsidRPr="001068B8">
        <w:rPr>
          <w:b/>
          <w:bCs/>
          <w:sz w:val="24"/>
          <w:szCs w:val="24"/>
        </w:rPr>
        <w:t xml:space="preserve"> </w:t>
      </w:r>
    </w:p>
    <w:p w:rsidR="00315AD2" w:rsidRDefault="00315AD2" w:rsidP="00315AD2">
      <w:pPr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</w:r>
      <w:r w:rsidRPr="00744EC3">
        <w:rPr>
          <w:bCs/>
          <w:sz w:val="24"/>
          <w:szCs w:val="24"/>
        </w:rPr>
        <w:t>П</w:t>
      </w:r>
      <w:r w:rsidRPr="00744EC3">
        <w:rPr>
          <w:color w:val="000000"/>
          <w:sz w:val="24"/>
          <w:szCs w:val="24"/>
        </w:rPr>
        <w:t xml:space="preserve">роект разработан </w:t>
      </w:r>
      <w:r>
        <w:rPr>
          <w:color w:val="000000"/>
          <w:sz w:val="24"/>
          <w:szCs w:val="24"/>
        </w:rPr>
        <w:t xml:space="preserve">в связи с </w:t>
      </w:r>
      <w:proofErr w:type="gramStart"/>
      <w:r>
        <w:rPr>
          <w:color w:val="000000"/>
          <w:sz w:val="24"/>
          <w:szCs w:val="24"/>
        </w:rPr>
        <w:t>изменениями</w:t>
      </w:r>
      <w:proofErr w:type="gramEnd"/>
      <w:r>
        <w:rPr>
          <w:color w:val="000000"/>
          <w:sz w:val="24"/>
          <w:szCs w:val="24"/>
        </w:rPr>
        <w:t xml:space="preserve"> вносимыми в </w:t>
      </w:r>
      <w:r w:rsidRPr="00744EC3">
        <w:rPr>
          <w:color w:val="000000"/>
          <w:sz w:val="24"/>
          <w:szCs w:val="24"/>
        </w:rPr>
        <w:t xml:space="preserve">решение </w:t>
      </w:r>
      <w:r>
        <w:rPr>
          <w:color w:val="000000"/>
          <w:sz w:val="24"/>
          <w:szCs w:val="24"/>
        </w:rPr>
        <w:t>с</w:t>
      </w:r>
      <w:r w:rsidRPr="00744EC3">
        <w:rPr>
          <w:color w:val="000000"/>
          <w:sz w:val="24"/>
          <w:szCs w:val="24"/>
        </w:rPr>
        <w:t xml:space="preserve">овета депутатов </w:t>
      </w:r>
      <w:r w:rsidRPr="00744EC3">
        <w:rPr>
          <w:sz w:val="24"/>
          <w:szCs w:val="24"/>
        </w:rPr>
        <w:t xml:space="preserve">от </w:t>
      </w:r>
      <w:r w:rsidRPr="00AE2141">
        <w:rPr>
          <w:sz w:val="24"/>
          <w:szCs w:val="24"/>
        </w:rPr>
        <w:t>25.05.2011 г. № 44 «Об утверждении «Положения о ежемесячных и иных дополнительных выплатах лицам, замещающим муниципальные должности, должности муниципальной службы, должности, не являющиеся должностями муниципальной службы в органах местного самоуправления Сосновоборского городского округа и о порядке формирования фонда оплаты труда указанных лиц»</w:t>
      </w:r>
      <w:r w:rsidRPr="00744EC3">
        <w:rPr>
          <w:sz w:val="24"/>
          <w:szCs w:val="24"/>
        </w:rPr>
        <w:t xml:space="preserve"> (с </w:t>
      </w:r>
      <w:r w:rsidRPr="00146511">
        <w:rPr>
          <w:sz w:val="24"/>
          <w:szCs w:val="24"/>
        </w:rPr>
        <w:t xml:space="preserve">изменениями и дополнениями) </w:t>
      </w:r>
      <w:r>
        <w:rPr>
          <w:sz w:val="24"/>
          <w:szCs w:val="24"/>
        </w:rPr>
        <w:t xml:space="preserve">в целях </w:t>
      </w:r>
      <w:r w:rsidRPr="008B6832">
        <w:rPr>
          <w:sz w:val="24"/>
          <w:szCs w:val="24"/>
        </w:rPr>
        <w:t xml:space="preserve">установления размера </w:t>
      </w:r>
      <w:r>
        <w:rPr>
          <w:sz w:val="24"/>
          <w:szCs w:val="24"/>
        </w:rPr>
        <w:t xml:space="preserve">количества должностных окладов </w:t>
      </w:r>
      <w:r w:rsidRPr="008B6832">
        <w:rPr>
          <w:sz w:val="24"/>
          <w:szCs w:val="24"/>
        </w:rPr>
        <w:t>предусмотренных при формировании фонда оплаты труда</w:t>
      </w:r>
      <w:r>
        <w:rPr>
          <w:sz w:val="24"/>
          <w:szCs w:val="24"/>
        </w:rPr>
        <w:t xml:space="preserve"> на очередной финансовый год и плановый период</w:t>
      </w:r>
      <w:r w:rsidRPr="008B6832">
        <w:rPr>
          <w:sz w:val="24"/>
          <w:szCs w:val="24"/>
        </w:rPr>
        <w:t>.</w:t>
      </w:r>
    </w:p>
    <w:p w:rsidR="00315AD2" w:rsidRDefault="00315AD2" w:rsidP="00315AD2">
      <w:pPr>
        <w:ind w:firstLine="709"/>
        <w:jc w:val="both"/>
        <w:rPr>
          <w:sz w:val="24"/>
          <w:szCs w:val="24"/>
        </w:rPr>
      </w:pPr>
      <w:proofErr w:type="gramStart"/>
      <w:r w:rsidRPr="00C83E26">
        <w:rPr>
          <w:sz w:val="24"/>
          <w:szCs w:val="24"/>
        </w:rPr>
        <w:t xml:space="preserve">Предлагается </w:t>
      </w:r>
      <w:r w:rsidRPr="00551B53">
        <w:rPr>
          <w:sz w:val="24"/>
          <w:szCs w:val="24"/>
        </w:rPr>
        <w:t>отменить решение совета депутатов Сосновоборского городского округа от 28.11.2016 г. № 166 «Об особенностях формирования фонда оплаты труда, предусмотренного решением совета депутатов Сосновоборского городского округа от 25.05.2011 г. № 44 «Об утверждении «Положения о ежемесячных и иных дополнительных выплатах лицам, замещающим муниципальные должности, должности муниципальной службы, должности, не являющиеся должностями муниципальной службы в органах местного самоуправления Сосновоборского городского округа и о</w:t>
      </w:r>
      <w:proofErr w:type="gramEnd"/>
      <w:r w:rsidRPr="00551B53">
        <w:rPr>
          <w:sz w:val="24"/>
          <w:szCs w:val="24"/>
        </w:rPr>
        <w:t xml:space="preserve"> </w:t>
      </w:r>
      <w:proofErr w:type="gramStart"/>
      <w:r w:rsidRPr="00551B53">
        <w:rPr>
          <w:sz w:val="24"/>
          <w:szCs w:val="24"/>
        </w:rPr>
        <w:t>порядке</w:t>
      </w:r>
      <w:proofErr w:type="gramEnd"/>
      <w:r w:rsidRPr="00551B53">
        <w:rPr>
          <w:sz w:val="24"/>
          <w:szCs w:val="24"/>
        </w:rPr>
        <w:t xml:space="preserve"> формирования фонда оплаты труда указанных лиц» на 2017-2027 годы»</w:t>
      </w:r>
    </w:p>
    <w:p w:rsidR="00315AD2" w:rsidRDefault="00315AD2" w:rsidP="00315AD2">
      <w:pPr>
        <w:ind w:firstLine="709"/>
        <w:jc w:val="both"/>
        <w:rPr>
          <w:sz w:val="24"/>
          <w:szCs w:val="24"/>
        </w:rPr>
      </w:pPr>
    </w:p>
    <w:p w:rsidR="00315AD2" w:rsidRDefault="00315AD2" w:rsidP="00315AD2">
      <w:pPr>
        <w:jc w:val="both"/>
        <w:rPr>
          <w:sz w:val="24"/>
          <w:szCs w:val="24"/>
        </w:rPr>
      </w:pPr>
    </w:p>
    <w:p w:rsidR="00315AD2" w:rsidRPr="001068B8" w:rsidRDefault="00315AD2" w:rsidP="00315AD2">
      <w:pPr>
        <w:jc w:val="both"/>
        <w:rPr>
          <w:color w:val="000000"/>
          <w:sz w:val="24"/>
          <w:szCs w:val="24"/>
        </w:rPr>
      </w:pPr>
    </w:p>
    <w:p w:rsidR="00315AD2" w:rsidRPr="001068B8" w:rsidRDefault="00315AD2" w:rsidP="00315AD2">
      <w:pPr>
        <w:jc w:val="both"/>
        <w:rPr>
          <w:color w:val="000000"/>
          <w:sz w:val="24"/>
          <w:szCs w:val="24"/>
        </w:rPr>
      </w:pPr>
      <w:r w:rsidRPr="001068B8">
        <w:rPr>
          <w:color w:val="000000"/>
          <w:sz w:val="24"/>
          <w:szCs w:val="24"/>
        </w:rPr>
        <w:t>Председатель комитета финансов</w:t>
      </w:r>
      <w:r w:rsidRPr="001068B8">
        <w:rPr>
          <w:color w:val="000000"/>
          <w:sz w:val="24"/>
          <w:szCs w:val="24"/>
        </w:rPr>
        <w:tab/>
      </w:r>
      <w:r w:rsidRPr="001068B8">
        <w:rPr>
          <w:color w:val="000000"/>
          <w:sz w:val="24"/>
          <w:szCs w:val="24"/>
        </w:rPr>
        <w:tab/>
      </w:r>
      <w:r w:rsidRPr="001068B8">
        <w:rPr>
          <w:color w:val="000000"/>
          <w:sz w:val="24"/>
          <w:szCs w:val="24"/>
        </w:rPr>
        <w:tab/>
      </w:r>
      <w:r w:rsidRPr="001068B8">
        <w:rPr>
          <w:color w:val="000000"/>
          <w:sz w:val="24"/>
          <w:szCs w:val="24"/>
        </w:rPr>
        <w:tab/>
      </w:r>
      <w:r w:rsidRPr="001068B8">
        <w:rPr>
          <w:color w:val="000000"/>
          <w:sz w:val="24"/>
          <w:szCs w:val="24"/>
        </w:rPr>
        <w:tab/>
      </w:r>
      <w:r w:rsidRPr="001068B8">
        <w:rPr>
          <w:color w:val="000000"/>
          <w:sz w:val="24"/>
          <w:szCs w:val="24"/>
        </w:rPr>
        <w:tab/>
      </w:r>
      <w:r w:rsidRPr="001068B8">
        <w:rPr>
          <w:color w:val="000000"/>
          <w:sz w:val="24"/>
          <w:szCs w:val="24"/>
        </w:rPr>
        <w:tab/>
      </w:r>
      <w:r w:rsidRPr="001068B8">
        <w:rPr>
          <w:color w:val="000000"/>
          <w:sz w:val="24"/>
          <w:szCs w:val="24"/>
        </w:rPr>
        <w:tab/>
        <w:t xml:space="preserve">     Т.Р. Попова</w:t>
      </w:r>
    </w:p>
    <w:p w:rsidR="00315AD2" w:rsidRPr="001068B8" w:rsidRDefault="00315AD2" w:rsidP="00315AD2">
      <w:pPr>
        <w:ind w:firstLine="709"/>
        <w:jc w:val="center"/>
        <w:rPr>
          <w:b/>
          <w:bCs/>
          <w:sz w:val="24"/>
          <w:szCs w:val="24"/>
        </w:rPr>
      </w:pPr>
    </w:p>
    <w:p w:rsidR="00315AD2" w:rsidRPr="001068B8" w:rsidRDefault="00315AD2" w:rsidP="00315AD2">
      <w:pPr>
        <w:ind w:firstLine="709"/>
        <w:jc w:val="center"/>
        <w:rPr>
          <w:b/>
          <w:bCs/>
          <w:sz w:val="24"/>
          <w:szCs w:val="24"/>
        </w:rPr>
      </w:pPr>
    </w:p>
    <w:p w:rsidR="00315AD2" w:rsidRDefault="00315AD2" w:rsidP="00315AD2">
      <w:pPr>
        <w:ind w:firstLine="709"/>
        <w:jc w:val="center"/>
        <w:rPr>
          <w:b/>
          <w:bCs/>
          <w:sz w:val="24"/>
          <w:szCs w:val="24"/>
        </w:rPr>
      </w:pPr>
    </w:p>
    <w:p w:rsidR="00315AD2" w:rsidRDefault="00315AD2" w:rsidP="00315AD2">
      <w:pPr>
        <w:ind w:firstLine="709"/>
        <w:jc w:val="center"/>
        <w:rPr>
          <w:b/>
          <w:bCs/>
          <w:sz w:val="24"/>
          <w:szCs w:val="24"/>
        </w:rPr>
      </w:pPr>
    </w:p>
    <w:p w:rsidR="00315AD2" w:rsidRDefault="00315AD2" w:rsidP="00315AD2">
      <w:pPr>
        <w:ind w:firstLine="709"/>
        <w:jc w:val="center"/>
        <w:rPr>
          <w:b/>
          <w:bCs/>
          <w:sz w:val="24"/>
          <w:szCs w:val="24"/>
        </w:rPr>
      </w:pPr>
    </w:p>
    <w:p w:rsidR="00315AD2" w:rsidRDefault="00315AD2" w:rsidP="00315AD2">
      <w:pPr>
        <w:ind w:firstLine="709"/>
        <w:jc w:val="center"/>
        <w:rPr>
          <w:b/>
          <w:bCs/>
          <w:sz w:val="24"/>
          <w:szCs w:val="24"/>
        </w:rPr>
      </w:pPr>
    </w:p>
    <w:p w:rsidR="00315AD2" w:rsidRDefault="00315AD2" w:rsidP="00315AD2">
      <w:pPr>
        <w:ind w:firstLine="709"/>
        <w:jc w:val="center"/>
        <w:rPr>
          <w:b/>
          <w:bCs/>
          <w:sz w:val="24"/>
          <w:szCs w:val="24"/>
        </w:rPr>
      </w:pPr>
    </w:p>
    <w:p w:rsidR="00315AD2" w:rsidRDefault="00315AD2" w:rsidP="00315AD2">
      <w:pPr>
        <w:ind w:firstLine="709"/>
        <w:jc w:val="center"/>
        <w:rPr>
          <w:b/>
          <w:bCs/>
          <w:sz w:val="24"/>
          <w:szCs w:val="24"/>
        </w:rPr>
      </w:pPr>
    </w:p>
    <w:p w:rsidR="00315AD2" w:rsidRDefault="00315AD2" w:rsidP="00315AD2">
      <w:pPr>
        <w:ind w:firstLine="709"/>
        <w:jc w:val="center"/>
        <w:rPr>
          <w:b/>
          <w:bCs/>
          <w:sz w:val="24"/>
          <w:szCs w:val="24"/>
        </w:rPr>
      </w:pPr>
    </w:p>
    <w:p w:rsidR="00315AD2" w:rsidRDefault="00315AD2" w:rsidP="00315AD2">
      <w:pPr>
        <w:ind w:firstLine="709"/>
        <w:jc w:val="center"/>
        <w:rPr>
          <w:b/>
          <w:bCs/>
          <w:sz w:val="24"/>
          <w:szCs w:val="24"/>
        </w:rPr>
      </w:pPr>
    </w:p>
    <w:p w:rsidR="00315AD2" w:rsidRDefault="00315AD2" w:rsidP="00315AD2">
      <w:pPr>
        <w:ind w:firstLine="709"/>
        <w:jc w:val="center"/>
        <w:rPr>
          <w:b/>
          <w:bCs/>
          <w:sz w:val="24"/>
          <w:szCs w:val="24"/>
        </w:rPr>
      </w:pPr>
    </w:p>
    <w:p w:rsidR="00315AD2" w:rsidRDefault="00315AD2" w:rsidP="00315AD2">
      <w:pPr>
        <w:ind w:firstLine="709"/>
        <w:jc w:val="center"/>
        <w:rPr>
          <w:b/>
          <w:bCs/>
          <w:sz w:val="24"/>
          <w:szCs w:val="24"/>
        </w:rPr>
      </w:pPr>
    </w:p>
    <w:p w:rsidR="00315AD2" w:rsidRDefault="00315AD2" w:rsidP="00315AD2">
      <w:pPr>
        <w:ind w:firstLine="709"/>
        <w:jc w:val="center"/>
        <w:rPr>
          <w:b/>
          <w:bCs/>
          <w:sz w:val="24"/>
          <w:szCs w:val="24"/>
        </w:rPr>
      </w:pPr>
    </w:p>
    <w:p w:rsidR="00315AD2" w:rsidRDefault="00315AD2" w:rsidP="00315AD2">
      <w:pPr>
        <w:ind w:firstLine="709"/>
        <w:jc w:val="center"/>
        <w:rPr>
          <w:b/>
          <w:bCs/>
          <w:sz w:val="24"/>
          <w:szCs w:val="24"/>
        </w:rPr>
      </w:pPr>
    </w:p>
    <w:p w:rsidR="00315AD2" w:rsidRDefault="00315AD2" w:rsidP="00315AD2">
      <w:pPr>
        <w:ind w:firstLine="709"/>
        <w:jc w:val="center"/>
        <w:rPr>
          <w:b/>
          <w:bCs/>
          <w:sz w:val="24"/>
          <w:szCs w:val="24"/>
        </w:rPr>
      </w:pPr>
    </w:p>
    <w:p w:rsidR="00315AD2" w:rsidRDefault="00315AD2" w:rsidP="00315AD2">
      <w:pPr>
        <w:ind w:firstLine="709"/>
        <w:jc w:val="center"/>
        <w:rPr>
          <w:b/>
          <w:bCs/>
          <w:sz w:val="24"/>
          <w:szCs w:val="24"/>
        </w:rPr>
      </w:pPr>
    </w:p>
    <w:p w:rsidR="00315AD2" w:rsidRDefault="00315AD2" w:rsidP="00315AD2">
      <w:pPr>
        <w:ind w:firstLine="709"/>
        <w:jc w:val="center"/>
        <w:rPr>
          <w:b/>
          <w:bCs/>
          <w:sz w:val="24"/>
          <w:szCs w:val="24"/>
        </w:rPr>
      </w:pPr>
    </w:p>
    <w:p w:rsidR="00315AD2" w:rsidRDefault="00315AD2" w:rsidP="00315AD2">
      <w:pPr>
        <w:ind w:firstLine="709"/>
        <w:jc w:val="center"/>
        <w:rPr>
          <w:b/>
          <w:bCs/>
          <w:sz w:val="24"/>
          <w:szCs w:val="24"/>
        </w:rPr>
      </w:pPr>
    </w:p>
    <w:p w:rsidR="00315AD2" w:rsidRDefault="00315AD2" w:rsidP="00315AD2">
      <w:pPr>
        <w:ind w:firstLine="709"/>
        <w:jc w:val="center"/>
        <w:rPr>
          <w:b/>
          <w:bCs/>
          <w:sz w:val="24"/>
          <w:szCs w:val="24"/>
        </w:rPr>
      </w:pPr>
    </w:p>
    <w:p w:rsidR="00315AD2" w:rsidRDefault="00315AD2" w:rsidP="00315AD2">
      <w:pPr>
        <w:ind w:firstLine="709"/>
        <w:jc w:val="center"/>
        <w:rPr>
          <w:b/>
          <w:bCs/>
          <w:sz w:val="24"/>
          <w:szCs w:val="24"/>
        </w:rPr>
      </w:pPr>
    </w:p>
    <w:p w:rsidR="00315AD2" w:rsidRPr="001068B8" w:rsidRDefault="00315AD2" w:rsidP="00315AD2">
      <w:pPr>
        <w:jc w:val="both"/>
        <w:rPr>
          <w:sz w:val="12"/>
          <w:szCs w:val="12"/>
        </w:rPr>
      </w:pPr>
      <w:r w:rsidRPr="001068B8">
        <w:rPr>
          <w:sz w:val="12"/>
          <w:szCs w:val="12"/>
        </w:rPr>
        <w:t xml:space="preserve">Исп. </w:t>
      </w:r>
      <w:r>
        <w:rPr>
          <w:sz w:val="12"/>
          <w:szCs w:val="12"/>
        </w:rPr>
        <w:t>Евтушенко И.С.</w:t>
      </w:r>
      <w:r w:rsidRPr="001068B8">
        <w:rPr>
          <w:sz w:val="12"/>
          <w:szCs w:val="12"/>
        </w:rPr>
        <w:t xml:space="preserve"> </w:t>
      </w:r>
    </w:p>
    <w:p w:rsidR="00315AD2" w:rsidRPr="001068B8" w:rsidRDefault="00315AD2" w:rsidP="00315AD2">
      <w:pPr>
        <w:jc w:val="both"/>
        <w:rPr>
          <w:sz w:val="12"/>
          <w:szCs w:val="12"/>
        </w:rPr>
      </w:pPr>
      <w:r w:rsidRPr="003D3547">
        <w:rPr>
          <w:sz w:val="12"/>
          <w:szCs w:val="12"/>
        </w:rPr>
        <w:t>(81369)-2-21-76</w:t>
      </w:r>
      <w:r>
        <w:rPr>
          <w:sz w:val="12"/>
          <w:szCs w:val="12"/>
        </w:rPr>
        <w:t xml:space="preserve"> Бюджетный отдел </w:t>
      </w:r>
    </w:p>
    <w:p w:rsidR="00315AD2" w:rsidRPr="00C72FEE" w:rsidRDefault="00315AD2" w:rsidP="00430037">
      <w:pPr>
        <w:spacing w:after="200" w:line="276" w:lineRule="auto"/>
        <w:jc w:val="center"/>
        <w:rPr>
          <w:b/>
          <w:bCs/>
          <w:sz w:val="23"/>
          <w:szCs w:val="23"/>
        </w:rPr>
      </w:pPr>
      <w:r>
        <w:rPr>
          <w:b/>
          <w:bCs/>
          <w:sz w:val="24"/>
          <w:szCs w:val="24"/>
        </w:rPr>
        <w:br w:type="page"/>
      </w:r>
      <w:r w:rsidRPr="00C72FEE">
        <w:rPr>
          <w:b/>
          <w:bCs/>
          <w:sz w:val="23"/>
          <w:szCs w:val="23"/>
        </w:rPr>
        <w:lastRenderedPageBreak/>
        <w:t>ПОЯСНИТЕЛЬНАЯ ЗАПИСКА № 2</w:t>
      </w:r>
    </w:p>
    <w:p w:rsidR="00315AD2" w:rsidRPr="00C72FEE" w:rsidRDefault="00315AD2" w:rsidP="00315AD2">
      <w:pPr>
        <w:ind w:firstLine="709"/>
        <w:jc w:val="center"/>
        <w:rPr>
          <w:sz w:val="23"/>
          <w:szCs w:val="23"/>
        </w:rPr>
      </w:pPr>
    </w:p>
    <w:p w:rsidR="00315AD2" w:rsidRPr="00C72FEE" w:rsidRDefault="00315AD2" w:rsidP="00315AD2">
      <w:pPr>
        <w:ind w:firstLine="567"/>
        <w:jc w:val="both"/>
        <w:rPr>
          <w:b/>
          <w:sz w:val="23"/>
          <w:szCs w:val="23"/>
        </w:rPr>
      </w:pPr>
      <w:proofErr w:type="gramStart"/>
      <w:r>
        <w:rPr>
          <w:b/>
          <w:bCs/>
          <w:sz w:val="24"/>
          <w:szCs w:val="24"/>
        </w:rPr>
        <w:t>к</w:t>
      </w:r>
      <w:r w:rsidRPr="001068B8">
        <w:rPr>
          <w:b/>
          <w:bCs/>
          <w:sz w:val="24"/>
          <w:szCs w:val="24"/>
        </w:rPr>
        <w:t xml:space="preserve"> проекту решения совета депутатов Сосновоборского городского округа </w:t>
      </w:r>
      <w:r w:rsidRPr="00B70CCF">
        <w:rPr>
          <w:b/>
          <w:bCs/>
          <w:sz w:val="24"/>
          <w:szCs w:val="24"/>
        </w:rPr>
        <w:t>«О</w:t>
      </w:r>
      <w:r>
        <w:rPr>
          <w:b/>
          <w:bCs/>
          <w:sz w:val="24"/>
          <w:szCs w:val="24"/>
        </w:rPr>
        <w:t>б</w:t>
      </w:r>
      <w:r w:rsidRPr="00B70CCF">
        <w:rPr>
          <w:b/>
          <w:bCs/>
          <w:sz w:val="24"/>
          <w:szCs w:val="24"/>
        </w:rPr>
        <w:t xml:space="preserve"> отмене решения совета депутатов Сосновоборского городского округа от 28.11.2016 г. № 166 «Об особенностях формирования фонда оплаты труда, предусмотренного решением совета депутатов Сосновоборского городского округа от 25.05.2011 г. № 44 «Об утверждении «Положения о ежемесячных и иных дополнительных выплатах лицам, замещающим муниципальные должности, должности муниципальной службы, должности, не являющиеся должностями муниципальной службы в</w:t>
      </w:r>
      <w:proofErr w:type="gramEnd"/>
      <w:r w:rsidRPr="00B70CCF">
        <w:rPr>
          <w:b/>
          <w:bCs/>
          <w:sz w:val="24"/>
          <w:szCs w:val="24"/>
        </w:rPr>
        <w:t xml:space="preserve"> </w:t>
      </w:r>
      <w:proofErr w:type="gramStart"/>
      <w:r w:rsidRPr="00B70CCF">
        <w:rPr>
          <w:b/>
          <w:bCs/>
          <w:sz w:val="24"/>
          <w:szCs w:val="24"/>
        </w:rPr>
        <w:t>органах</w:t>
      </w:r>
      <w:proofErr w:type="gramEnd"/>
      <w:r w:rsidRPr="00B70CCF">
        <w:rPr>
          <w:b/>
          <w:bCs/>
          <w:sz w:val="24"/>
          <w:szCs w:val="24"/>
        </w:rPr>
        <w:t xml:space="preserve"> местного самоуправления Сосновоборского городского округа и о порядке формирования фонда оплаты труда указанных лиц» на 2017-2027 годы»</w:t>
      </w:r>
      <w:r w:rsidRPr="00C72FEE">
        <w:rPr>
          <w:b/>
          <w:bCs/>
          <w:sz w:val="23"/>
          <w:szCs w:val="23"/>
        </w:rPr>
        <w:t>.</w:t>
      </w:r>
    </w:p>
    <w:p w:rsidR="00315AD2" w:rsidRPr="00C72FEE" w:rsidRDefault="00315AD2" w:rsidP="00315AD2">
      <w:pPr>
        <w:jc w:val="both"/>
        <w:rPr>
          <w:b/>
          <w:bCs/>
          <w:sz w:val="23"/>
          <w:szCs w:val="23"/>
        </w:rPr>
      </w:pPr>
      <w:r w:rsidRPr="00C72FEE">
        <w:rPr>
          <w:b/>
          <w:bCs/>
          <w:sz w:val="23"/>
          <w:szCs w:val="23"/>
        </w:rPr>
        <w:t xml:space="preserve"> </w:t>
      </w:r>
    </w:p>
    <w:p w:rsidR="00315AD2" w:rsidRPr="00C72FEE" w:rsidRDefault="00315AD2" w:rsidP="00315AD2">
      <w:pPr>
        <w:pStyle w:val="a7"/>
        <w:numPr>
          <w:ilvl w:val="0"/>
          <w:numId w:val="5"/>
        </w:numPr>
        <w:ind w:left="0" w:firstLine="0"/>
        <w:contextualSpacing w:val="0"/>
        <w:jc w:val="both"/>
        <w:rPr>
          <w:sz w:val="23"/>
          <w:szCs w:val="23"/>
        </w:rPr>
      </w:pPr>
      <w:r w:rsidRPr="00C72FEE">
        <w:rPr>
          <w:b/>
          <w:bCs/>
          <w:sz w:val="23"/>
          <w:szCs w:val="23"/>
        </w:rPr>
        <w:t>Наименование проекта муниципального нормативного акта:</w:t>
      </w:r>
    </w:p>
    <w:p w:rsidR="00315AD2" w:rsidRPr="00142AF2" w:rsidRDefault="00315AD2" w:rsidP="00315AD2">
      <w:pPr>
        <w:jc w:val="both"/>
        <w:rPr>
          <w:sz w:val="24"/>
          <w:szCs w:val="24"/>
        </w:rPr>
      </w:pPr>
      <w:r w:rsidRPr="00C72FEE">
        <w:rPr>
          <w:sz w:val="23"/>
          <w:szCs w:val="23"/>
        </w:rPr>
        <w:tab/>
        <w:t xml:space="preserve"> </w:t>
      </w:r>
      <w:proofErr w:type="gramStart"/>
      <w:r w:rsidRPr="00142AF2">
        <w:rPr>
          <w:sz w:val="24"/>
          <w:szCs w:val="24"/>
        </w:rPr>
        <w:t>«О</w:t>
      </w:r>
      <w:r>
        <w:rPr>
          <w:sz w:val="24"/>
          <w:szCs w:val="24"/>
        </w:rPr>
        <w:t>б</w:t>
      </w:r>
      <w:r w:rsidRPr="00142AF2">
        <w:rPr>
          <w:sz w:val="24"/>
          <w:szCs w:val="24"/>
        </w:rPr>
        <w:t xml:space="preserve"> отмене решения совета депутатов Сосновоборского городского округа от 28.11.2016 г. № 166 «Об особенностях формирования фонда оплаты труда, предусмотренного решением совета депутатов Сосновоборского городского округа от 25.05.2011 г. № 44 «Об утверждении «Положения о ежемесячных и иных дополнительных выплатах лицам, замещающим муниципальные должности, должности муниципальной службы, должности, не являющиеся должностями муниципальной службы в органах местного самоуправления Сосновоборского городского округа и о</w:t>
      </w:r>
      <w:proofErr w:type="gramEnd"/>
      <w:r w:rsidRPr="00142AF2">
        <w:rPr>
          <w:sz w:val="24"/>
          <w:szCs w:val="24"/>
        </w:rPr>
        <w:t xml:space="preserve"> </w:t>
      </w:r>
      <w:proofErr w:type="gramStart"/>
      <w:r w:rsidRPr="00142AF2">
        <w:rPr>
          <w:sz w:val="24"/>
          <w:szCs w:val="24"/>
        </w:rPr>
        <w:t>порядке</w:t>
      </w:r>
      <w:proofErr w:type="gramEnd"/>
      <w:r w:rsidRPr="00142AF2">
        <w:rPr>
          <w:sz w:val="24"/>
          <w:szCs w:val="24"/>
        </w:rPr>
        <w:t xml:space="preserve"> формирования фонда оплаты труда указанных лиц» на 2017-2027 годы»</w:t>
      </w:r>
    </w:p>
    <w:p w:rsidR="00315AD2" w:rsidRPr="00C72FEE" w:rsidRDefault="00315AD2" w:rsidP="00315AD2">
      <w:pPr>
        <w:jc w:val="both"/>
        <w:rPr>
          <w:bCs/>
          <w:sz w:val="23"/>
          <w:szCs w:val="23"/>
        </w:rPr>
      </w:pPr>
    </w:p>
    <w:p w:rsidR="00315AD2" w:rsidRPr="00C72FEE" w:rsidRDefault="00315AD2" w:rsidP="00315AD2">
      <w:pPr>
        <w:pStyle w:val="a7"/>
        <w:numPr>
          <w:ilvl w:val="0"/>
          <w:numId w:val="5"/>
        </w:numPr>
        <w:ind w:left="0" w:firstLine="0"/>
        <w:contextualSpacing w:val="0"/>
        <w:jc w:val="both"/>
        <w:rPr>
          <w:b/>
          <w:bCs/>
          <w:sz w:val="23"/>
          <w:szCs w:val="23"/>
        </w:rPr>
      </w:pPr>
      <w:r w:rsidRPr="00C72FEE">
        <w:rPr>
          <w:b/>
          <w:bCs/>
          <w:sz w:val="23"/>
          <w:szCs w:val="23"/>
        </w:rPr>
        <w:t>Перечень положений (статей, пунктов) федеральных, региональных правовых актов, муниципальных правовых актов, регулирующих соответствующие правоотношения:</w:t>
      </w:r>
    </w:p>
    <w:p w:rsidR="00315AD2" w:rsidRPr="00C72FEE" w:rsidRDefault="00315AD2" w:rsidP="00315AD2">
      <w:pPr>
        <w:pStyle w:val="a7"/>
        <w:ind w:left="0"/>
        <w:jc w:val="both"/>
        <w:rPr>
          <w:b/>
          <w:bCs/>
          <w:sz w:val="23"/>
          <w:szCs w:val="23"/>
        </w:rPr>
      </w:pPr>
    </w:p>
    <w:p w:rsidR="00315AD2" w:rsidRPr="00C72FEE" w:rsidRDefault="00315AD2" w:rsidP="00315AD2">
      <w:pPr>
        <w:pStyle w:val="a7"/>
        <w:ind w:left="0" w:firstLine="567"/>
        <w:jc w:val="both"/>
        <w:rPr>
          <w:sz w:val="23"/>
          <w:szCs w:val="23"/>
        </w:rPr>
      </w:pPr>
      <w:proofErr w:type="gramStart"/>
      <w:r>
        <w:rPr>
          <w:sz w:val="24"/>
          <w:szCs w:val="24"/>
        </w:rPr>
        <w:t>Решение</w:t>
      </w:r>
      <w:r w:rsidRPr="00142AF2">
        <w:rPr>
          <w:sz w:val="24"/>
          <w:szCs w:val="24"/>
        </w:rPr>
        <w:t xml:space="preserve"> совета депутатов Сосновоборского городского округа от 25.05.2011 г. № 44 «Об утверждении «Положения о ежемесячных и иных дополнительных выплатах лицам, замещающим муниципальные должности, должности муниципальной службы, должности, не являющиеся должностями муниципальной службы в органах местного самоуправления Сосновоборского городского округа и о порядке формирования фонда оплаты труда указанных лиц» на 2017-2027 годы»</w:t>
      </w:r>
      <w:r>
        <w:rPr>
          <w:sz w:val="24"/>
          <w:szCs w:val="24"/>
        </w:rPr>
        <w:t xml:space="preserve"> (с внесенными изменениями и дополнениями)</w:t>
      </w:r>
      <w:proofErr w:type="gramEnd"/>
    </w:p>
    <w:p w:rsidR="00315AD2" w:rsidRPr="00C72FEE" w:rsidRDefault="00315AD2" w:rsidP="00315AD2">
      <w:pPr>
        <w:pStyle w:val="a7"/>
        <w:ind w:left="0"/>
        <w:jc w:val="both"/>
        <w:rPr>
          <w:bCs/>
          <w:sz w:val="23"/>
          <w:szCs w:val="23"/>
        </w:rPr>
      </w:pPr>
    </w:p>
    <w:p w:rsidR="00315AD2" w:rsidRPr="00C72FEE" w:rsidRDefault="00315AD2" w:rsidP="00315AD2">
      <w:pPr>
        <w:pStyle w:val="a7"/>
        <w:numPr>
          <w:ilvl w:val="0"/>
          <w:numId w:val="5"/>
        </w:numPr>
        <w:ind w:left="0" w:firstLine="0"/>
        <w:contextualSpacing w:val="0"/>
        <w:jc w:val="both"/>
        <w:rPr>
          <w:b/>
          <w:bCs/>
          <w:sz w:val="23"/>
          <w:szCs w:val="23"/>
        </w:rPr>
      </w:pPr>
      <w:r w:rsidRPr="00C72FEE">
        <w:rPr>
          <w:b/>
          <w:bCs/>
          <w:sz w:val="23"/>
          <w:szCs w:val="23"/>
        </w:rPr>
        <w:t xml:space="preserve">В </w:t>
      </w:r>
      <w:proofErr w:type="gramStart"/>
      <w:r w:rsidRPr="00C72FEE">
        <w:rPr>
          <w:b/>
          <w:bCs/>
          <w:sz w:val="23"/>
          <w:szCs w:val="23"/>
        </w:rPr>
        <w:t>проекте</w:t>
      </w:r>
      <w:proofErr w:type="gramEnd"/>
      <w:r w:rsidRPr="00C72FEE">
        <w:rPr>
          <w:b/>
          <w:bCs/>
          <w:sz w:val="23"/>
          <w:szCs w:val="23"/>
        </w:rPr>
        <w:t xml:space="preserve"> муниципального нормативного акта отсутствуют коррупционные факторы.</w:t>
      </w:r>
    </w:p>
    <w:p w:rsidR="00315AD2" w:rsidRPr="00C72FEE" w:rsidRDefault="00315AD2" w:rsidP="00315AD2">
      <w:pPr>
        <w:pStyle w:val="a7"/>
        <w:ind w:left="426"/>
        <w:jc w:val="both"/>
        <w:rPr>
          <w:bCs/>
          <w:sz w:val="23"/>
          <w:szCs w:val="23"/>
        </w:rPr>
      </w:pPr>
    </w:p>
    <w:p w:rsidR="00315AD2" w:rsidRPr="00C72FEE" w:rsidRDefault="00315AD2" w:rsidP="00315AD2">
      <w:pPr>
        <w:pStyle w:val="a7"/>
        <w:ind w:left="426"/>
        <w:jc w:val="both"/>
        <w:rPr>
          <w:bCs/>
          <w:sz w:val="23"/>
          <w:szCs w:val="23"/>
        </w:rPr>
      </w:pPr>
    </w:p>
    <w:p w:rsidR="00315AD2" w:rsidRPr="00C72FEE" w:rsidRDefault="00315AD2" w:rsidP="00315AD2">
      <w:pPr>
        <w:pStyle w:val="a7"/>
        <w:ind w:left="426"/>
        <w:jc w:val="both"/>
        <w:rPr>
          <w:bCs/>
          <w:sz w:val="23"/>
          <w:szCs w:val="23"/>
        </w:rPr>
      </w:pPr>
    </w:p>
    <w:p w:rsidR="00315AD2" w:rsidRPr="00C72FEE" w:rsidRDefault="00315AD2" w:rsidP="00315AD2">
      <w:pPr>
        <w:jc w:val="both"/>
        <w:rPr>
          <w:sz w:val="23"/>
          <w:szCs w:val="23"/>
        </w:rPr>
      </w:pPr>
      <w:r w:rsidRPr="00C72FEE">
        <w:rPr>
          <w:sz w:val="23"/>
          <w:szCs w:val="23"/>
        </w:rPr>
        <w:t>Председатель комитета финансов</w:t>
      </w:r>
      <w:r w:rsidRPr="00C72FEE">
        <w:rPr>
          <w:sz w:val="23"/>
          <w:szCs w:val="23"/>
        </w:rPr>
        <w:tab/>
      </w:r>
      <w:r w:rsidRPr="00C72FEE">
        <w:rPr>
          <w:sz w:val="23"/>
          <w:szCs w:val="23"/>
        </w:rPr>
        <w:tab/>
      </w:r>
      <w:r w:rsidRPr="00C72FEE">
        <w:rPr>
          <w:sz w:val="23"/>
          <w:szCs w:val="23"/>
        </w:rPr>
        <w:tab/>
      </w:r>
      <w:r w:rsidRPr="00C72FEE">
        <w:rPr>
          <w:sz w:val="23"/>
          <w:szCs w:val="23"/>
        </w:rPr>
        <w:tab/>
      </w:r>
      <w:r w:rsidRPr="00C72FEE">
        <w:rPr>
          <w:sz w:val="23"/>
          <w:szCs w:val="23"/>
        </w:rPr>
        <w:tab/>
      </w:r>
      <w:r w:rsidRPr="00C72FEE">
        <w:rPr>
          <w:sz w:val="23"/>
          <w:szCs w:val="23"/>
        </w:rPr>
        <w:tab/>
      </w:r>
      <w:r w:rsidRPr="00C72FEE">
        <w:rPr>
          <w:sz w:val="23"/>
          <w:szCs w:val="23"/>
        </w:rPr>
        <w:tab/>
      </w:r>
      <w:r w:rsidRPr="00C72FEE">
        <w:rPr>
          <w:sz w:val="23"/>
          <w:szCs w:val="23"/>
        </w:rPr>
        <w:tab/>
        <w:t xml:space="preserve">      Т.Р. Попова</w:t>
      </w:r>
    </w:p>
    <w:p w:rsidR="00315AD2" w:rsidRDefault="00315AD2" w:rsidP="00315AD2">
      <w:pPr>
        <w:jc w:val="both"/>
        <w:rPr>
          <w:sz w:val="24"/>
          <w:szCs w:val="24"/>
        </w:rPr>
      </w:pPr>
    </w:p>
    <w:p w:rsidR="00315AD2" w:rsidRDefault="00315AD2" w:rsidP="00315AD2">
      <w:pPr>
        <w:jc w:val="both"/>
        <w:rPr>
          <w:sz w:val="24"/>
          <w:szCs w:val="24"/>
        </w:rPr>
      </w:pPr>
    </w:p>
    <w:p w:rsidR="00315AD2" w:rsidRDefault="00315AD2" w:rsidP="00315AD2">
      <w:pPr>
        <w:jc w:val="both"/>
        <w:rPr>
          <w:sz w:val="24"/>
          <w:szCs w:val="24"/>
        </w:rPr>
      </w:pPr>
    </w:p>
    <w:p w:rsidR="00315AD2" w:rsidRDefault="00315AD2" w:rsidP="00315AD2">
      <w:pPr>
        <w:jc w:val="both"/>
        <w:rPr>
          <w:sz w:val="24"/>
          <w:szCs w:val="24"/>
        </w:rPr>
      </w:pPr>
    </w:p>
    <w:p w:rsidR="00315AD2" w:rsidRDefault="00315AD2" w:rsidP="00315AD2">
      <w:pPr>
        <w:jc w:val="both"/>
        <w:rPr>
          <w:sz w:val="24"/>
          <w:szCs w:val="24"/>
        </w:rPr>
      </w:pPr>
    </w:p>
    <w:p w:rsidR="00315AD2" w:rsidRDefault="00315AD2" w:rsidP="00315AD2">
      <w:pPr>
        <w:jc w:val="both"/>
        <w:rPr>
          <w:sz w:val="24"/>
          <w:szCs w:val="24"/>
        </w:rPr>
      </w:pPr>
    </w:p>
    <w:p w:rsidR="00315AD2" w:rsidRDefault="00315AD2" w:rsidP="00315AD2">
      <w:pPr>
        <w:jc w:val="both"/>
        <w:rPr>
          <w:sz w:val="24"/>
          <w:szCs w:val="24"/>
        </w:rPr>
      </w:pPr>
    </w:p>
    <w:p w:rsidR="00315AD2" w:rsidRDefault="00315AD2" w:rsidP="00315AD2">
      <w:pPr>
        <w:jc w:val="both"/>
        <w:rPr>
          <w:sz w:val="24"/>
          <w:szCs w:val="24"/>
        </w:rPr>
      </w:pPr>
    </w:p>
    <w:p w:rsidR="00315AD2" w:rsidRDefault="00315AD2" w:rsidP="00315AD2">
      <w:pPr>
        <w:jc w:val="both"/>
        <w:rPr>
          <w:sz w:val="24"/>
          <w:szCs w:val="24"/>
        </w:rPr>
      </w:pPr>
    </w:p>
    <w:p w:rsidR="00315AD2" w:rsidRDefault="00315AD2" w:rsidP="00315AD2">
      <w:pPr>
        <w:jc w:val="both"/>
        <w:rPr>
          <w:sz w:val="24"/>
          <w:szCs w:val="24"/>
        </w:rPr>
      </w:pPr>
    </w:p>
    <w:p w:rsidR="00315AD2" w:rsidRDefault="00315AD2" w:rsidP="00315AD2">
      <w:pPr>
        <w:jc w:val="both"/>
        <w:rPr>
          <w:sz w:val="24"/>
          <w:szCs w:val="24"/>
        </w:rPr>
      </w:pPr>
    </w:p>
    <w:p w:rsidR="00315AD2" w:rsidRDefault="00315AD2" w:rsidP="00315AD2">
      <w:pPr>
        <w:jc w:val="both"/>
        <w:rPr>
          <w:sz w:val="24"/>
          <w:szCs w:val="24"/>
        </w:rPr>
      </w:pPr>
    </w:p>
    <w:p w:rsidR="00315AD2" w:rsidRDefault="00315AD2" w:rsidP="00315AD2">
      <w:pPr>
        <w:jc w:val="both"/>
        <w:rPr>
          <w:sz w:val="24"/>
          <w:szCs w:val="24"/>
        </w:rPr>
      </w:pPr>
    </w:p>
    <w:p w:rsidR="00315AD2" w:rsidRDefault="00315AD2" w:rsidP="00315AD2">
      <w:pPr>
        <w:jc w:val="both"/>
        <w:rPr>
          <w:sz w:val="24"/>
          <w:szCs w:val="24"/>
        </w:rPr>
      </w:pPr>
    </w:p>
    <w:p w:rsidR="00315AD2" w:rsidRDefault="00315AD2" w:rsidP="00315AD2">
      <w:pPr>
        <w:jc w:val="both"/>
        <w:rPr>
          <w:sz w:val="24"/>
          <w:szCs w:val="24"/>
        </w:rPr>
      </w:pPr>
    </w:p>
    <w:p w:rsidR="00315AD2" w:rsidRDefault="00315AD2" w:rsidP="00315AD2">
      <w:pPr>
        <w:jc w:val="both"/>
        <w:rPr>
          <w:sz w:val="24"/>
          <w:szCs w:val="24"/>
        </w:rPr>
      </w:pPr>
    </w:p>
    <w:p w:rsidR="00315AD2" w:rsidRPr="003E6E71" w:rsidRDefault="00315AD2" w:rsidP="00315AD2">
      <w:pPr>
        <w:jc w:val="both"/>
        <w:rPr>
          <w:sz w:val="12"/>
          <w:szCs w:val="12"/>
        </w:rPr>
      </w:pPr>
      <w:r w:rsidRPr="003E6E71">
        <w:rPr>
          <w:sz w:val="12"/>
          <w:szCs w:val="12"/>
        </w:rPr>
        <w:t xml:space="preserve">Исп. Евтушенко И.С. </w:t>
      </w:r>
    </w:p>
    <w:p w:rsidR="00315AD2" w:rsidRPr="003E6E71" w:rsidRDefault="00315AD2" w:rsidP="00315AD2">
      <w:pPr>
        <w:jc w:val="both"/>
        <w:rPr>
          <w:sz w:val="12"/>
          <w:szCs w:val="12"/>
        </w:rPr>
      </w:pPr>
      <w:r w:rsidRPr="003E6E71">
        <w:rPr>
          <w:sz w:val="12"/>
          <w:szCs w:val="12"/>
        </w:rPr>
        <w:lastRenderedPageBreak/>
        <w:t>(81369)-2-21-76 Бюджетный отдел</w:t>
      </w:r>
    </w:p>
    <w:p w:rsidR="00315AD2" w:rsidRPr="00D64368" w:rsidRDefault="00315AD2" w:rsidP="00D64368">
      <w:pPr>
        <w:ind w:right="-143"/>
        <w:jc w:val="both"/>
        <w:rPr>
          <w:b/>
          <w:sz w:val="24"/>
          <w:szCs w:val="24"/>
        </w:rPr>
      </w:pPr>
    </w:p>
    <w:sectPr w:rsidR="00315AD2" w:rsidRPr="00D64368" w:rsidSect="00373F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2D9" w:rsidRDefault="002152D9" w:rsidP="0038073E">
      <w:r>
        <w:separator/>
      </w:r>
    </w:p>
  </w:endnote>
  <w:endnote w:type="continuationSeparator" w:id="0">
    <w:p w:rsidR="002152D9" w:rsidRDefault="002152D9" w:rsidP="00380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AD2" w:rsidRDefault="00315AD2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AD2" w:rsidRDefault="00315AD2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AD2" w:rsidRDefault="00315AD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2D9" w:rsidRDefault="002152D9" w:rsidP="0038073E">
      <w:r>
        <w:separator/>
      </w:r>
    </w:p>
  </w:footnote>
  <w:footnote w:type="continuationSeparator" w:id="0">
    <w:p w:rsidR="002152D9" w:rsidRDefault="002152D9" w:rsidP="003807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AD2" w:rsidRDefault="00315AD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BFE" w:rsidRDefault="00C94BF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AD2" w:rsidRDefault="00315AD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C11B4"/>
    <w:multiLevelType w:val="multilevel"/>
    <w:tmpl w:val="B84484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2C614EDF"/>
    <w:multiLevelType w:val="hybridMultilevel"/>
    <w:tmpl w:val="6870089E"/>
    <w:lvl w:ilvl="0" w:tplc="A282C7D2">
      <w:start w:val="1"/>
      <w:numFmt w:val="decimal"/>
      <w:lvlText w:val="%1."/>
      <w:lvlJc w:val="left"/>
      <w:pPr>
        <w:ind w:left="7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40CF03D7"/>
    <w:multiLevelType w:val="hybridMultilevel"/>
    <w:tmpl w:val="952E94B4"/>
    <w:lvl w:ilvl="0" w:tplc="688EAF0A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93A734C"/>
    <w:multiLevelType w:val="multilevel"/>
    <w:tmpl w:val="0A7EF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i w:val="0"/>
      </w:rPr>
    </w:lvl>
  </w:abstractNum>
  <w:abstractNum w:abstractNumId="4">
    <w:nsid w:val="64D50917"/>
    <w:multiLevelType w:val="multilevel"/>
    <w:tmpl w:val="AE0C7C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37050915-f8e9-466b-9d91-105899b1a59c"/>
  </w:docVars>
  <w:rsids>
    <w:rsidRoot w:val="00AD5C27"/>
    <w:rsid w:val="000143E5"/>
    <w:rsid w:val="0003058A"/>
    <w:rsid w:val="000327C9"/>
    <w:rsid w:val="00042BEE"/>
    <w:rsid w:val="00045913"/>
    <w:rsid w:val="000567EC"/>
    <w:rsid w:val="00057FF4"/>
    <w:rsid w:val="00080933"/>
    <w:rsid w:val="00086993"/>
    <w:rsid w:val="00097BF6"/>
    <w:rsid w:val="000E6E11"/>
    <w:rsid w:val="00102321"/>
    <w:rsid w:val="0011400D"/>
    <w:rsid w:val="001323F0"/>
    <w:rsid w:val="00176B96"/>
    <w:rsid w:val="00193256"/>
    <w:rsid w:val="00194AFB"/>
    <w:rsid w:val="001E0A15"/>
    <w:rsid w:val="0020427B"/>
    <w:rsid w:val="002152D9"/>
    <w:rsid w:val="002444C1"/>
    <w:rsid w:val="002505E9"/>
    <w:rsid w:val="0028565F"/>
    <w:rsid w:val="00287F9B"/>
    <w:rsid w:val="002A38FB"/>
    <w:rsid w:val="002A71A9"/>
    <w:rsid w:val="002D575B"/>
    <w:rsid w:val="002E0EAF"/>
    <w:rsid w:val="00301BF7"/>
    <w:rsid w:val="00315AD2"/>
    <w:rsid w:val="0033497C"/>
    <w:rsid w:val="00350F8F"/>
    <w:rsid w:val="00354B78"/>
    <w:rsid w:val="0035574B"/>
    <w:rsid w:val="00356F83"/>
    <w:rsid w:val="0037170A"/>
    <w:rsid w:val="00373FC8"/>
    <w:rsid w:val="0038073E"/>
    <w:rsid w:val="00380DFF"/>
    <w:rsid w:val="003D4024"/>
    <w:rsid w:val="00400C91"/>
    <w:rsid w:val="00430037"/>
    <w:rsid w:val="00455923"/>
    <w:rsid w:val="00473B0F"/>
    <w:rsid w:val="004A0526"/>
    <w:rsid w:val="004A3B77"/>
    <w:rsid w:val="004E7A96"/>
    <w:rsid w:val="004F3ED2"/>
    <w:rsid w:val="00515AA1"/>
    <w:rsid w:val="00516EBD"/>
    <w:rsid w:val="00522EE4"/>
    <w:rsid w:val="005420D5"/>
    <w:rsid w:val="00542369"/>
    <w:rsid w:val="0054258F"/>
    <w:rsid w:val="00574C2B"/>
    <w:rsid w:val="005A4741"/>
    <w:rsid w:val="005D4208"/>
    <w:rsid w:val="0063584C"/>
    <w:rsid w:val="006416BD"/>
    <w:rsid w:val="006426FF"/>
    <w:rsid w:val="00663913"/>
    <w:rsid w:val="00675ABF"/>
    <w:rsid w:val="006972FE"/>
    <w:rsid w:val="006B3A21"/>
    <w:rsid w:val="006C2A78"/>
    <w:rsid w:val="006E4B39"/>
    <w:rsid w:val="006E73B0"/>
    <w:rsid w:val="00703189"/>
    <w:rsid w:val="0071222A"/>
    <w:rsid w:val="00726835"/>
    <w:rsid w:val="007313B1"/>
    <w:rsid w:val="0074694A"/>
    <w:rsid w:val="00746BD1"/>
    <w:rsid w:val="00771219"/>
    <w:rsid w:val="00786937"/>
    <w:rsid w:val="00794422"/>
    <w:rsid w:val="007A5AC7"/>
    <w:rsid w:val="007D0F70"/>
    <w:rsid w:val="007D4853"/>
    <w:rsid w:val="007E5F09"/>
    <w:rsid w:val="007E66A3"/>
    <w:rsid w:val="008248D3"/>
    <w:rsid w:val="00834804"/>
    <w:rsid w:val="00834BED"/>
    <w:rsid w:val="00843F55"/>
    <w:rsid w:val="00886A0E"/>
    <w:rsid w:val="008B75FA"/>
    <w:rsid w:val="008D0961"/>
    <w:rsid w:val="008D71AC"/>
    <w:rsid w:val="00967409"/>
    <w:rsid w:val="009926A4"/>
    <w:rsid w:val="009C4E19"/>
    <w:rsid w:val="009D13B9"/>
    <w:rsid w:val="009D4FD2"/>
    <w:rsid w:val="009E67CF"/>
    <w:rsid w:val="009E7D7D"/>
    <w:rsid w:val="009F038D"/>
    <w:rsid w:val="009F3E76"/>
    <w:rsid w:val="00A4670B"/>
    <w:rsid w:val="00A51179"/>
    <w:rsid w:val="00AB61A7"/>
    <w:rsid w:val="00AC4755"/>
    <w:rsid w:val="00AD3995"/>
    <w:rsid w:val="00AD5C27"/>
    <w:rsid w:val="00AF65B9"/>
    <w:rsid w:val="00B5719B"/>
    <w:rsid w:val="00B67A5A"/>
    <w:rsid w:val="00BD385E"/>
    <w:rsid w:val="00BE7478"/>
    <w:rsid w:val="00C57D2D"/>
    <w:rsid w:val="00C714A8"/>
    <w:rsid w:val="00C94BFE"/>
    <w:rsid w:val="00CB6BAF"/>
    <w:rsid w:val="00CC1675"/>
    <w:rsid w:val="00CC5557"/>
    <w:rsid w:val="00CC6FF6"/>
    <w:rsid w:val="00CE65F8"/>
    <w:rsid w:val="00D42041"/>
    <w:rsid w:val="00D64368"/>
    <w:rsid w:val="00D655E2"/>
    <w:rsid w:val="00D929C1"/>
    <w:rsid w:val="00DD52F1"/>
    <w:rsid w:val="00DF1C17"/>
    <w:rsid w:val="00DF44E5"/>
    <w:rsid w:val="00E10508"/>
    <w:rsid w:val="00E27C2E"/>
    <w:rsid w:val="00E465EC"/>
    <w:rsid w:val="00E865B4"/>
    <w:rsid w:val="00EF200E"/>
    <w:rsid w:val="00EF4131"/>
    <w:rsid w:val="00F22B1A"/>
    <w:rsid w:val="00F30977"/>
    <w:rsid w:val="00F3509F"/>
    <w:rsid w:val="00F3643F"/>
    <w:rsid w:val="00FB42FF"/>
    <w:rsid w:val="00FB51C4"/>
    <w:rsid w:val="00FD70D7"/>
    <w:rsid w:val="00FF1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A21"/>
    <w:pPr>
      <w:ind w:left="0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D5C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D5C27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AD5C27"/>
    <w:pPr>
      <w:autoSpaceDE w:val="0"/>
      <w:autoSpaceDN w:val="0"/>
      <w:adjustRightInd w:val="0"/>
      <w:ind w:left="0"/>
    </w:pPr>
    <w:rPr>
      <w:rFonts w:ascii="Times New Roman" w:eastAsia="Calibri" w:hAnsi="Times New Roman" w:cs="Times New Roman"/>
      <w:color w:val="FF0000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5420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20D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67409"/>
    <w:pPr>
      <w:ind w:left="720"/>
      <w:contextualSpacing/>
    </w:pPr>
  </w:style>
  <w:style w:type="paragraph" w:styleId="a8">
    <w:name w:val="Body Text"/>
    <w:basedOn w:val="a"/>
    <w:link w:val="a9"/>
    <w:rsid w:val="00DF1C17"/>
    <w:pPr>
      <w:spacing w:after="120"/>
    </w:pPr>
    <w:rPr>
      <w:sz w:val="20"/>
    </w:rPr>
  </w:style>
  <w:style w:type="character" w:customStyle="1" w:styleId="a9">
    <w:name w:val="Основной текст Знак"/>
    <w:basedOn w:val="a0"/>
    <w:link w:val="a8"/>
    <w:rsid w:val="00DF1C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356F8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56F83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CharStyle24">
    <w:name w:val="Char Style 24"/>
    <w:basedOn w:val="a0"/>
    <w:link w:val="Style23"/>
    <w:uiPriority w:val="99"/>
    <w:rsid w:val="00CC6FF6"/>
    <w:rPr>
      <w:rFonts w:ascii="Arial" w:hAnsi="Arial" w:cs="Arial"/>
      <w:shd w:val="clear" w:color="auto" w:fill="FFFFFF"/>
    </w:rPr>
  </w:style>
  <w:style w:type="paragraph" w:customStyle="1" w:styleId="Style23">
    <w:name w:val="Style 23"/>
    <w:basedOn w:val="a"/>
    <w:link w:val="CharStyle24"/>
    <w:uiPriority w:val="99"/>
    <w:rsid w:val="00CC6FF6"/>
    <w:pPr>
      <w:widowControl w:val="0"/>
      <w:shd w:val="clear" w:color="auto" w:fill="FFFFFF"/>
      <w:spacing w:before="240" w:after="240" w:line="264" w:lineRule="exact"/>
      <w:jc w:val="both"/>
    </w:pPr>
    <w:rPr>
      <w:rFonts w:ascii="Arial" w:eastAsiaTheme="minorHAnsi" w:hAnsi="Arial" w:cs="Arial"/>
      <w:szCs w:val="22"/>
      <w:lang w:eastAsia="en-US"/>
    </w:rPr>
  </w:style>
  <w:style w:type="paragraph" w:customStyle="1" w:styleId="ConsNormal">
    <w:name w:val="ConsNormal"/>
    <w:rsid w:val="00834BED"/>
    <w:pPr>
      <w:widowControl w:val="0"/>
      <w:autoSpaceDE w:val="0"/>
      <w:autoSpaceDN w:val="0"/>
      <w:adjustRightInd w:val="0"/>
      <w:ind w:left="0"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5BE494-8357-4E2F-BFFF-97CBC0CA8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SOBRGLAV</dc:creator>
  <cp:lastModifiedBy>SOBR2</cp:lastModifiedBy>
  <cp:revision>2</cp:revision>
  <cp:lastPrinted>2025-08-15T06:27:00Z</cp:lastPrinted>
  <dcterms:created xsi:type="dcterms:W3CDTF">2025-11-19T12:42:00Z</dcterms:created>
  <dcterms:modified xsi:type="dcterms:W3CDTF">2025-11-19T12:42:00Z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37050915-f8e9-466b-9d91-105899b1a59c</vt:lpwstr>
  </property>
</Properties>
</file>